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3A" w:rsidRPr="0020228D" w:rsidRDefault="000C6A3A" w:rsidP="000C6A3A">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30"/>
          <w:szCs w:val="30"/>
        </w:rPr>
        <w:t>District Wellness Committee</w:t>
      </w:r>
      <w:bookmarkStart w:id="0" w:name="_GoBack"/>
      <w:bookmarkEnd w:id="0"/>
      <w:r>
        <w:rPr>
          <w:rFonts w:ascii="Times New Roman" w:eastAsia="Times New Roman" w:hAnsi="Times New Roman" w:cs="Times New Roman"/>
          <w:bCs/>
          <w:color w:val="000000"/>
          <w:sz w:val="28"/>
          <w:szCs w:val="28"/>
        </w:rPr>
        <w:br/>
      </w:r>
      <w:r>
        <w:rPr>
          <w:rFonts w:ascii="Times New Roman" w:eastAsia="Times New Roman" w:hAnsi="Times New Roman" w:cs="Times New Roman"/>
          <w:bCs/>
          <w:color w:val="000000"/>
          <w:sz w:val="28"/>
          <w:szCs w:val="28"/>
        </w:rPr>
        <w:t>District Meeting Minutes</w:t>
      </w:r>
      <w:r>
        <w:rPr>
          <w:rFonts w:ascii="Times New Roman" w:eastAsia="Times New Roman" w:hAnsi="Times New Roman" w:cs="Times New Roman"/>
          <w:bCs/>
          <w:color w:val="000000"/>
          <w:sz w:val="28"/>
          <w:szCs w:val="28"/>
        </w:rPr>
        <w:br/>
        <w:t>3.20.2023</w:t>
      </w:r>
      <w:r>
        <w:rPr>
          <w:rFonts w:ascii="Times New Roman" w:eastAsia="Times New Roman" w:hAnsi="Times New Roman" w:cs="Times New Roman"/>
          <w:color w:val="000000"/>
          <w:sz w:val="24"/>
          <w:szCs w:val="24"/>
        </w:rPr>
        <w:br/>
      </w:r>
      <w:r w:rsidRPr="0020228D">
        <w:rPr>
          <w:rFonts w:ascii="Times New Roman" w:eastAsia="Times New Roman" w:hAnsi="Times New Roman" w:cs="Times New Roman"/>
          <w:color w:val="000000"/>
          <w:sz w:val="24"/>
          <w:szCs w:val="24"/>
        </w:rPr>
        <w:t>3:30-4:30 pm</w:t>
      </w:r>
    </w:p>
    <w:p w:rsidR="000C6A3A" w:rsidRDefault="000C6A3A" w:rsidP="000C6A3A">
      <w:pPr>
        <w:pStyle w:val="NormalWeb"/>
        <w:spacing w:before="0" w:beforeAutospacing="0" w:after="0" w:afterAutospacing="0"/>
        <w:ind w:left="720"/>
        <w:jc w:val="center"/>
        <w:textAlignment w:val="baseline"/>
        <w:rPr>
          <w:rFonts w:ascii="Arial" w:hAnsi="Arial" w:cs="Arial"/>
          <w:color w:val="000000"/>
          <w:sz w:val="22"/>
          <w:szCs w:val="22"/>
        </w:rPr>
      </w:pPr>
      <w:r>
        <w:rPr>
          <w:rFonts w:ascii="Arial" w:hAnsi="Arial" w:cs="Arial"/>
          <w:color w:val="000000"/>
          <w:sz w:val="22"/>
          <w:szCs w:val="22"/>
        </w:rPr>
        <w:br/>
      </w:r>
    </w:p>
    <w:p w:rsidR="000C6A3A" w:rsidRDefault="000C6A3A" w:rsidP="000C6A3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Introductions (Why is Chip here?)</w:t>
      </w:r>
    </w:p>
    <w:p w:rsidR="000C6A3A" w:rsidRDefault="000C6A3A" w:rsidP="000C6A3A">
      <w:pPr>
        <w:pStyle w:val="NormalWeb"/>
        <w:numPr>
          <w:ilvl w:val="1"/>
          <w:numId w:val="1"/>
        </w:numPr>
        <w:spacing w:before="0" w:beforeAutospacing="0" w:after="0" w:afterAutospacing="0"/>
        <w:ind w:left="1440" w:hanging="360"/>
        <w:textAlignment w:val="baseline"/>
        <w:rPr>
          <w:rFonts w:ascii="Arial" w:hAnsi="Arial" w:cs="Arial"/>
          <w:color w:val="000000"/>
          <w:sz w:val="22"/>
          <w:szCs w:val="22"/>
        </w:rPr>
      </w:pPr>
      <w:r>
        <w:rPr>
          <w:rFonts w:ascii="Arial" w:hAnsi="Arial" w:cs="Arial"/>
          <w:color w:val="000000"/>
          <w:sz w:val="22"/>
          <w:szCs w:val="22"/>
        </w:rPr>
        <w:t>Chip will attend this year’s meetings to help the group sort out its direction and purpose.</w:t>
      </w:r>
    </w:p>
    <w:p w:rsidR="000C6A3A" w:rsidRDefault="000C6A3A" w:rsidP="000C6A3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Review and discuss Draft Charge - We read the charge from the policy</w:t>
      </w:r>
    </w:p>
    <w:p w:rsidR="000C6A3A" w:rsidRDefault="000C6A3A" w:rsidP="000C6A3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Review and discuss current membership and membership language in policy - “The District Wellness Committee should represent each school and the diversity of the community, and to the extent feasible include parents, students, representatives of the school nutrition program, physical education teachers, health education teachers, school health professionals (e.g. nurses and allied health professionals), mental health and social services staff (e.g. school counselors, psychologists, and social workers), school administrators (e.g. superintendent, principal, assistant principal), school board members, other health professionals (e.g. doctors, nurses, dentists), and the general public.”</w:t>
      </w:r>
    </w:p>
    <w:p w:rsidR="000C6A3A" w:rsidRDefault="000C6A3A" w:rsidP="000C6A3A">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decided NOT to add membership this year.</w:t>
      </w:r>
    </w:p>
    <w:p w:rsidR="000C6A3A" w:rsidRDefault="000C6A3A" w:rsidP="000C6A3A">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Discuss 2022-23 Goal</w:t>
      </w:r>
    </w:p>
    <w:p w:rsidR="000C6A3A" w:rsidRDefault="000C6A3A" w:rsidP="000C6A3A">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To produce booklets at each school in the district providing nutritional education AND/OR</w:t>
      </w:r>
    </w:p>
    <w:p w:rsidR="000C6A3A" w:rsidRDefault="000C6A3A" w:rsidP="000C6A3A">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To reestablish the district committee with a clear charge and membership</w:t>
      </w:r>
    </w:p>
    <w:p w:rsidR="000C6A3A" w:rsidRDefault="000C6A3A" w:rsidP="000C6A3A">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decided on b) To reestablish the district committee with a clear charge and membership and to establish the connection between the school wellness committees and the district wellness committee</w:t>
      </w:r>
    </w:p>
    <w:p w:rsidR="000C6A3A" w:rsidRDefault="000C6A3A" w:rsidP="000C6A3A">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Next meeting/Next steps</w:t>
      </w:r>
    </w:p>
    <w:p w:rsidR="000C6A3A" w:rsidRDefault="000C6A3A" w:rsidP="000C6A3A">
      <w:pPr>
        <w:pStyle w:val="NormalWeb"/>
        <w:numPr>
          <w:ilvl w:val="1"/>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Meet April 10 3:30 - 4:30</w:t>
      </w:r>
    </w:p>
    <w:p w:rsidR="000C6A3A" w:rsidRDefault="000C6A3A" w:rsidP="000C6A3A">
      <w:pPr>
        <w:pStyle w:val="NormalWeb"/>
        <w:numPr>
          <w:ilvl w:val="1"/>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See if we can have a half day work session the week of June 19 to be discussed next meeting.</w:t>
      </w:r>
    </w:p>
    <w:p w:rsidR="001D14B3" w:rsidRDefault="001D14B3"/>
    <w:sectPr w:rsidR="001D1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B5A3F"/>
    <w:multiLevelType w:val="multilevel"/>
    <w:tmpl w:val="C9845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1">
      <w:lvl w:ilvl="1">
        <w:numFmt w:val="lowerLetter"/>
        <w:lvlText w:val="%2."/>
        <w:lvlJc w:val="left"/>
      </w:lvl>
    </w:lvlOverride>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3A"/>
    <w:rsid w:val="000C6A3A"/>
    <w:rsid w:val="001D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B9FC"/>
  <w15:chartTrackingRefBased/>
  <w15:docId w15:val="{217813EF-D2C0-4AD7-8E9D-3093ACA5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A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Temmallo</dc:creator>
  <cp:keywords/>
  <dc:description/>
  <cp:lastModifiedBy>Taryn Temmallo</cp:lastModifiedBy>
  <cp:revision>1</cp:revision>
  <dcterms:created xsi:type="dcterms:W3CDTF">2023-06-13T15:26:00Z</dcterms:created>
  <dcterms:modified xsi:type="dcterms:W3CDTF">2023-06-13T15:26:00Z</dcterms:modified>
</cp:coreProperties>
</file>